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6E37B5" w:rsidRPr="00EE0096" w:rsidRDefault="006E37B5" w:rsidP="00EE0096">
      <w:pPr>
        <w:adjustRightInd w:val="0"/>
        <w:snapToGrid w:val="0"/>
        <w:ind w:firstLineChars="50" w:firstLine="221"/>
        <w:rPr>
          <w:rFonts w:ascii="仿宋" w:eastAsia="仿宋" w:hAnsi="仿宋" w:cs="宋体" w:hint="eastAsia"/>
          <w:b/>
          <w:color w:val="333333"/>
          <w:sz w:val="44"/>
          <w:szCs w:val="44"/>
        </w:rPr>
      </w:pPr>
      <w:r w:rsidRPr="00EE0096">
        <w:rPr>
          <w:rFonts w:ascii="仿宋" w:eastAsia="仿宋" w:hAnsi="仿宋" w:cs="宋体" w:hint="eastAsia"/>
          <w:b/>
          <w:color w:val="333333"/>
          <w:sz w:val="44"/>
          <w:szCs w:val="44"/>
        </w:rPr>
        <w:t>包1:2台， 预算：8万元；</w:t>
      </w: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EE0096">
        <w:rPr>
          <w:rFonts w:ascii="仿宋" w:eastAsia="仿宋" w:hAnsi="仿宋" w:cs="宋体"/>
          <w:sz w:val="28"/>
          <w:szCs w:val="28"/>
        </w:rPr>
        <w:t>1、规格：标准19"机柜</w:t>
      </w:r>
      <w:proofErr w:type="gramStart"/>
      <w:r w:rsidRPr="00EE0096">
        <w:rPr>
          <w:rFonts w:ascii="仿宋" w:eastAsia="仿宋" w:hAnsi="仿宋" w:cs="宋体"/>
          <w:sz w:val="28"/>
          <w:szCs w:val="28"/>
        </w:rPr>
        <w:t>免工具</w:t>
      </w:r>
      <w:proofErr w:type="gramEnd"/>
      <w:r w:rsidRPr="00EE0096">
        <w:rPr>
          <w:rFonts w:ascii="仿宋" w:eastAsia="仿宋" w:hAnsi="仿宋" w:cs="宋体"/>
          <w:sz w:val="28"/>
          <w:szCs w:val="28"/>
        </w:rPr>
        <w:t>安装,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最少2U机架式二路XEON服务器；配置最新一代英特尔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6" name="图片 6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仿宋" w:eastAsia="仿宋" w:hAnsi="仿宋" w:cs="宋体"/>
          <w:sz w:val="28"/>
          <w:szCs w:val="28"/>
        </w:rPr>
        <w:t>至强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5" name="图片 5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仿宋" w:eastAsia="仿宋" w:hAnsi="仿宋" w:cs="宋体"/>
          <w:sz w:val="28"/>
          <w:szCs w:val="28"/>
        </w:rPr>
        <w:t>处理器</w:t>
      </w:r>
      <w:r w:rsidRPr="00EE0096">
        <w:rPr>
          <w:rFonts w:ascii="仿宋" w:eastAsia="仿宋" w:hAnsi="仿宋" w:cs="宋体"/>
          <w:sz w:val="28"/>
          <w:szCs w:val="28"/>
        </w:rPr>
        <w:br/>
        <w:t>★2、处理器：配置2颗Intel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Xeon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E5-2620v4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8C/16T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2.10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GHz</w:t>
      </w:r>
      <w:r w:rsidRPr="00EE0096">
        <w:rPr>
          <w:rFonts w:ascii="仿宋" w:eastAsia="仿宋" w:hAnsi="仿宋" w:cs="宋体"/>
          <w:sz w:val="28"/>
          <w:szCs w:val="28"/>
        </w:rPr>
        <w:br/>
        <w:t>★3、内存：6*32GB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DDR4-2400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R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ECC，机箱内支持的最大容量≥1536GB</w:t>
      </w:r>
      <w:r w:rsidRPr="00EE0096">
        <w:rPr>
          <w:rFonts w:ascii="仿宋" w:eastAsia="仿宋" w:hAnsi="仿宋" w:cs="宋体"/>
          <w:sz w:val="28"/>
          <w:szCs w:val="28"/>
        </w:rPr>
        <w:br/>
        <w:t>★4、硬盘：6*HD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SAS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12G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600GB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10K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512n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HOT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PL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2.5'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EP硬盘，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Raid5，最大支持28块硬盘；</w:t>
      </w:r>
      <w:r w:rsidRPr="00EE0096">
        <w:rPr>
          <w:rFonts w:ascii="仿宋" w:eastAsia="仿宋" w:hAnsi="仿宋" w:cs="宋体"/>
          <w:sz w:val="28"/>
          <w:szCs w:val="28"/>
        </w:rPr>
        <w:br/>
        <w:t>5、网卡：PLAN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EM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2x1Gb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T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OCl14000-LOM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interface,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支持TCP/IP加速和TOE技术</w:t>
      </w:r>
      <w:r w:rsidRPr="00EE0096">
        <w:rPr>
          <w:rFonts w:ascii="仿宋" w:eastAsia="仿宋" w:hAnsi="仿宋" w:cs="宋体"/>
          <w:sz w:val="28"/>
          <w:szCs w:val="28"/>
        </w:rPr>
        <w:br/>
        <w:t>6、配件：配置DVD-RW超薄刻录光驱，支持双层刻录和DVD-RAM技，机架安装导轨</w:t>
      </w:r>
      <w:r w:rsidRPr="00EE0096">
        <w:rPr>
          <w:rFonts w:ascii="仿宋" w:eastAsia="仿宋" w:hAnsi="仿宋" w:cs="宋体"/>
          <w:sz w:val="28"/>
          <w:szCs w:val="28"/>
        </w:rPr>
        <w:br/>
        <w:t>★7、配置高性能独立PRAID阵列卡，缓存不小于2GB，支持raid0、1、10、5、6</w:t>
      </w:r>
      <w:r w:rsidRPr="00EE0096">
        <w:rPr>
          <w:rFonts w:ascii="仿宋" w:eastAsia="仿宋" w:hAnsi="仿宋" w:cs="宋体"/>
          <w:sz w:val="28"/>
          <w:szCs w:val="28"/>
        </w:rPr>
        <w:br/>
        <w:t>★8、电源：配置冗余的电源≥800W，支持多路供电，电源、风扇和硬盘支持热插拔和LED指示；</w:t>
      </w:r>
      <w:r w:rsidRPr="00EE0096">
        <w:rPr>
          <w:rFonts w:ascii="仿宋" w:eastAsia="仿宋" w:hAnsi="仿宋" w:cs="宋体"/>
          <w:sz w:val="28"/>
          <w:szCs w:val="28"/>
        </w:rPr>
        <w:br/>
        <w:t>★9、I/O扩展：</w:t>
      </w:r>
      <w:proofErr w:type="gramStart"/>
      <w:r w:rsidRPr="00EE0096">
        <w:rPr>
          <w:rFonts w:ascii="仿宋" w:eastAsia="仿宋" w:hAnsi="仿宋" w:cs="宋体"/>
          <w:sz w:val="28"/>
          <w:szCs w:val="28"/>
        </w:rPr>
        <w:t>前实配3个</w:t>
      </w:r>
      <w:proofErr w:type="gramEnd"/>
      <w:r w:rsidRPr="00EE0096">
        <w:rPr>
          <w:rFonts w:ascii="仿宋" w:eastAsia="仿宋" w:hAnsi="仿宋" w:cs="宋体"/>
          <w:sz w:val="28"/>
          <w:szCs w:val="28"/>
        </w:rPr>
        <w:t>PCI-Express3.0x8和3个PCI-Express3.0x16适配器I/O插槽，最大可支持8个PCI-E插槽，VGA接口≥2个，USB2.0接口≥5个，USB3.0接口≥5个，RS-232-C接口≥1个；</w:t>
      </w:r>
      <w:r w:rsidRPr="00EE0096">
        <w:rPr>
          <w:rFonts w:ascii="仿宋" w:eastAsia="仿宋" w:hAnsi="仿宋" w:cs="宋体"/>
          <w:sz w:val="28"/>
          <w:szCs w:val="28"/>
        </w:rPr>
        <w:br/>
        <w:t>10、故障定位：配置诊断面板协助快速定位系统故障，支持故障预警分析和故障自动重启恢复，支持IPMI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2.0标准的图形化远程管理模块</w:t>
      </w:r>
      <w:r w:rsidRPr="00EE0096">
        <w:rPr>
          <w:rFonts w:ascii="仿宋" w:eastAsia="仿宋" w:hAnsi="仿宋" w:cs="宋体"/>
          <w:sz w:val="28"/>
          <w:szCs w:val="28"/>
        </w:rPr>
        <w:br/>
        <w:t>11、Microsoft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4" name="图片 4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Windows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Server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2008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R2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、Red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Hat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" name="图片 3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Enterprise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Linux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6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、Novell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" name="图片 2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SUSE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Linux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Enterprise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Server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11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、VMware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proofErr w:type="spellStart"/>
      <w:r w:rsidRPr="00EE0096">
        <w:rPr>
          <w:rFonts w:ascii="仿宋" w:eastAsia="仿宋" w:hAnsi="仿宋" w:cs="宋体"/>
          <w:sz w:val="28"/>
          <w:szCs w:val="28"/>
        </w:rPr>
        <w:t>vSphere</w:t>
      </w:r>
      <w:proofErr w:type="spellEnd"/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0"/>
            <wp:docPr id="1" name="图片 1" descr="C:\Users\YZX\AppData\Local\Temp\{D41FVA2GN7OA2X26ICDL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ZX\AppData\Local\Temp\{D41FVA2GN7OA2X26ICDLK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4.1</w:t>
      </w:r>
      <w:r w:rsidRPr="00EE0096">
        <w:rPr>
          <w:rFonts w:ascii="仿宋" w:eastAsia="仿宋" w:hAnsi="仿宋" w:cs="宋体"/>
          <w:sz w:val="28"/>
          <w:szCs w:val="28"/>
        </w:rPr>
        <w:br/>
        <w:t>★12、服务：原厂商三年免费硬件保修和现场服务，提供投标设备原厂商工程师现场上门安装服务。响应文件中提供设备原厂商出具的三年服务承诺函和原厂授权书。</w:t>
      </w:r>
      <w:r w:rsidRPr="00EE0096">
        <w:rPr>
          <w:rFonts w:ascii="仿宋" w:eastAsia="仿宋" w:hAnsi="仿宋" w:cs="宋体"/>
          <w:sz w:val="28"/>
          <w:szCs w:val="28"/>
        </w:rPr>
        <w:br/>
      </w:r>
      <w:r w:rsidRPr="00EE0096">
        <w:rPr>
          <w:rFonts w:ascii="仿宋" w:eastAsia="仿宋" w:hAnsi="仿宋" w:cs="宋体"/>
          <w:b/>
          <w:sz w:val="28"/>
          <w:szCs w:val="28"/>
        </w:rPr>
        <w:t>参考品牌：IBM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华为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HP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富士通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曙光</w:t>
      </w: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 w:hint="eastAsia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 w:hint="eastAsia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rPr>
          <w:rFonts w:ascii="仿宋" w:eastAsia="仿宋" w:hAnsi="仿宋" w:cs="宋体" w:hint="eastAsia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221"/>
        <w:rPr>
          <w:rFonts w:ascii="仿宋" w:eastAsia="仿宋" w:hAnsi="仿宋" w:cs="宋体" w:hint="eastAsia"/>
          <w:b/>
          <w:color w:val="333333"/>
          <w:sz w:val="44"/>
          <w:szCs w:val="44"/>
        </w:rPr>
      </w:pPr>
      <w:r w:rsidRPr="00EE0096">
        <w:rPr>
          <w:rFonts w:ascii="仿宋" w:eastAsia="仿宋" w:hAnsi="仿宋" w:cs="宋体" w:hint="eastAsia"/>
          <w:b/>
          <w:color w:val="333333"/>
          <w:sz w:val="44"/>
          <w:szCs w:val="44"/>
        </w:rPr>
        <w:lastRenderedPageBreak/>
        <w:t>包2：2台，  预算：6.85万元；</w:t>
      </w:r>
    </w:p>
    <w:p w:rsidR="006E37B5" w:rsidRPr="00EE0096" w:rsidRDefault="00561B8F" w:rsidP="00EE0096">
      <w:pPr>
        <w:pStyle w:val="a8"/>
        <w:numPr>
          <w:ilvl w:val="0"/>
          <w:numId w:val="3"/>
        </w:numPr>
        <w:adjustRightInd w:val="0"/>
        <w:snapToGrid w:val="0"/>
        <w:ind w:firstLineChars="0"/>
        <w:jc w:val="both"/>
        <w:rPr>
          <w:rFonts w:ascii="仿宋" w:eastAsia="仿宋" w:hAnsi="仿宋"/>
          <w:bCs/>
          <w:w w:val="90"/>
          <w:sz w:val="28"/>
          <w:szCs w:val="28"/>
        </w:rPr>
      </w:pP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1、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双GTX1080ti卡高性能工作站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；2、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cpu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intel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E5-2620V4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;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3、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内存64G DDR4；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d)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n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vida</w:t>
      </w:r>
      <w:proofErr w:type="spellEnd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GTX1080ti 2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个；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4、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1000W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高效电源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；5、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2*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4T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3.5寸高速企业级硬盘 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；6、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256G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三星固态硬盘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；7、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DELL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S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2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4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17D 2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3.8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超清显示器</w:t>
      </w:r>
      <w:proofErr w:type="gramEnd"/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；8、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Logitech MK270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键鼠套装</w:t>
      </w:r>
      <w:proofErr w:type="gramEnd"/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；9、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机器满配后运行噪音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&lt;30db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；10、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ubuntu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linux14.04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；11、</w:t>
      </w:r>
      <w:proofErr w:type="spellStart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Cuda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编程环境、并行编译环境、常规深度学习框架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；12、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质保3年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。</w:t>
      </w:r>
    </w:p>
    <w:p w:rsidR="006E37B5" w:rsidRPr="00EE0096" w:rsidRDefault="006E37B5" w:rsidP="00EE0096">
      <w:pPr>
        <w:pStyle w:val="a8"/>
        <w:adjustRightInd w:val="0"/>
        <w:snapToGrid w:val="0"/>
        <w:ind w:left="360" w:firstLineChars="0" w:firstLine="0"/>
        <w:jc w:val="both"/>
        <w:rPr>
          <w:rFonts w:ascii="仿宋" w:eastAsia="仿宋" w:hAnsi="仿宋"/>
          <w:bCs/>
          <w:w w:val="90"/>
          <w:sz w:val="28"/>
          <w:szCs w:val="28"/>
        </w:rPr>
      </w:pPr>
      <w:bookmarkStart w:id="0" w:name="_GoBack"/>
      <w:bookmarkEnd w:id="0"/>
    </w:p>
    <w:p w:rsidR="006E37B5" w:rsidRPr="00EE0096" w:rsidRDefault="00EC5C08" w:rsidP="00EE0096">
      <w:pPr>
        <w:pStyle w:val="a8"/>
        <w:numPr>
          <w:ilvl w:val="0"/>
          <w:numId w:val="3"/>
        </w:numPr>
        <w:adjustRightInd w:val="0"/>
        <w:snapToGrid w:val="0"/>
        <w:ind w:firstLineChars="0"/>
        <w:jc w:val="both"/>
        <w:rPr>
          <w:rFonts w:ascii="仿宋" w:eastAsia="仿宋" w:hAnsi="仿宋"/>
          <w:bCs/>
          <w:w w:val="90"/>
          <w:sz w:val="28"/>
          <w:szCs w:val="28"/>
        </w:rPr>
      </w:pP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1、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单GTX1080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ti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卡高性能工作站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；2、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cpu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intel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proofErr w:type="spellStart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ntel</w:t>
      </w:r>
      <w:proofErr w:type="spellEnd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i7-6850k;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3、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内存64G DDR4；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4、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n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vida</w:t>
      </w:r>
      <w:proofErr w:type="spellEnd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GTX1080ti 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1个；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5、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1000W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高效电源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；6、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1*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4T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3.5寸高速企业级硬盘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, 1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个爱国者4T移动硬盘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7、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256G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三星固态硬盘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；8、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优派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VP2768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超清显示器</w:t>
      </w:r>
      <w:proofErr w:type="gramEnd"/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；9、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Logitech MK270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键鼠套装</w:t>
      </w:r>
      <w:proofErr w:type="gramEnd"/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；10、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ubuntu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linux14.04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；11、</w:t>
      </w:r>
      <w:proofErr w:type="spellStart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Cuda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编程环境、并行编译环境、常规深度学习框架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；12、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质保3年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。</w:t>
      </w:r>
    </w:p>
    <w:p w:rsidR="006E37B5" w:rsidRPr="00EE0096" w:rsidRDefault="00561B8F" w:rsidP="00EE0096">
      <w:pPr>
        <w:adjustRightInd w:val="0"/>
        <w:snapToGrid w:val="0"/>
        <w:ind w:firstLineChars="50" w:firstLine="141"/>
        <w:rPr>
          <w:rFonts w:ascii="仿宋" w:eastAsia="仿宋" w:hAnsi="仿宋" w:cs="宋体" w:hint="eastAsia"/>
          <w:b/>
          <w:color w:val="333333"/>
          <w:sz w:val="28"/>
          <w:szCs w:val="28"/>
        </w:rPr>
      </w:pPr>
      <w:r w:rsidRPr="00EE0096">
        <w:rPr>
          <w:rFonts w:ascii="仿宋" w:eastAsia="仿宋" w:hAnsi="仿宋" w:cs="宋体"/>
          <w:b/>
          <w:sz w:val="28"/>
          <w:szCs w:val="28"/>
        </w:rPr>
        <w:t>参考品牌：</w:t>
      </w:r>
      <w:r w:rsidRPr="00EE0096">
        <w:rPr>
          <w:rFonts w:ascii="仿宋" w:eastAsia="仿宋" w:hAnsi="仿宋" w:hint="eastAsia"/>
          <w:b/>
          <w:bCs/>
          <w:w w:val="90"/>
          <w:sz w:val="28"/>
          <w:szCs w:val="28"/>
        </w:rPr>
        <w:t xml:space="preserve">华硕X99E </w:t>
      </w:r>
      <w:r w:rsidRPr="00EE0096">
        <w:rPr>
          <w:rFonts w:ascii="仿宋" w:eastAsia="仿宋" w:hAnsi="仿宋"/>
          <w:b/>
          <w:bCs/>
          <w:w w:val="90"/>
          <w:sz w:val="28"/>
          <w:szCs w:val="28"/>
        </w:rPr>
        <w:t>WS</w:t>
      </w: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 w:hint="eastAsia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 w:hint="eastAsia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221"/>
        <w:rPr>
          <w:rFonts w:ascii="仿宋" w:eastAsia="仿宋" w:hAnsi="仿宋" w:cs="宋体"/>
          <w:b/>
          <w:color w:val="333333"/>
          <w:sz w:val="44"/>
          <w:szCs w:val="44"/>
        </w:rPr>
      </w:pPr>
      <w:r w:rsidRPr="00EE0096">
        <w:rPr>
          <w:rFonts w:ascii="仿宋" w:eastAsia="仿宋" w:hAnsi="仿宋" w:cs="宋体" w:hint="eastAsia"/>
          <w:b/>
          <w:color w:val="333333"/>
          <w:sz w:val="44"/>
          <w:szCs w:val="44"/>
        </w:rPr>
        <w:t>包3:1台，  预算：2.2万元；</w:t>
      </w:r>
    </w:p>
    <w:p w:rsidR="006E37B5" w:rsidRPr="00EE0096" w:rsidRDefault="006E37B5" w:rsidP="00EE0096">
      <w:pPr>
        <w:adjustRightInd w:val="0"/>
        <w:snapToGrid w:val="0"/>
        <w:rPr>
          <w:rFonts w:ascii="仿宋" w:eastAsia="仿宋" w:hAnsi="仿宋" w:hint="eastAsia"/>
          <w:bCs/>
          <w:sz w:val="28"/>
          <w:szCs w:val="28"/>
        </w:rPr>
      </w:pPr>
      <w:r w:rsidRPr="00EE0096">
        <w:rPr>
          <w:rFonts w:ascii="仿宋" w:eastAsia="仿宋" w:hAnsi="仿宋" w:hint="eastAsia"/>
          <w:bCs/>
          <w:sz w:val="28"/>
          <w:szCs w:val="28"/>
        </w:rPr>
        <w:t>配置：CPU:</w:t>
      </w:r>
      <w:r w:rsidRPr="00EE0096">
        <w:rPr>
          <w:rFonts w:ascii="仿宋" w:eastAsia="仿宋" w:hAnsi="仿宋"/>
          <w:bCs/>
          <w:sz w:val="28"/>
          <w:szCs w:val="28"/>
        </w:rPr>
        <w:t>E3-1505M 6 3.0G-4.0G, 缓存</w:t>
      </w:r>
      <w:r w:rsidRPr="00EE0096">
        <w:rPr>
          <w:rFonts w:ascii="仿宋" w:eastAsia="仿宋" w:hAnsi="仿宋" w:hint="eastAsia"/>
          <w:bCs/>
          <w:sz w:val="28"/>
          <w:szCs w:val="28"/>
        </w:rPr>
        <w:t>8M；</w:t>
      </w:r>
      <w:r w:rsidRPr="00EE0096">
        <w:rPr>
          <w:rFonts w:ascii="仿宋" w:eastAsia="仿宋" w:hAnsi="仿宋"/>
          <w:bCs/>
          <w:sz w:val="28"/>
          <w:szCs w:val="28"/>
        </w:rPr>
        <w:t>内存</w:t>
      </w:r>
      <w:r w:rsidRPr="00EE0096">
        <w:rPr>
          <w:rFonts w:ascii="仿宋" w:eastAsia="仿宋" w:hAnsi="仿宋" w:hint="eastAsia"/>
          <w:bCs/>
          <w:sz w:val="28"/>
          <w:szCs w:val="28"/>
        </w:rPr>
        <w:t>：64G；</w:t>
      </w:r>
      <w:r w:rsidRPr="00EE0096">
        <w:rPr>
          <w:rFonts w:ascii="仿宋" w:eastAsia="仿宋" w:hAnsi="仿宋"/>
          <w:bCs/>
          <w:sz w:val="28"/>
          <w:szCs w:val="28"/>
        </w:rPr>
        <w:t>硬盘</w:t>
      </w:r>
      <w:r w:rsidRPr="00EE0096">
        <w:rPr>
          <w:rFonts w:ascii="仿宋" w:eastAsia="仿宋" w:hAnsi="仿宋" w:hint="eastAsia"/>
          <w:bCs/>
          <w:sz w:val="28"/>
          <w:szCs w:val="28"/>
        </w:rPr>
        <w:t>：512G-</w:t>
      </w:r>
      <w:r w:rsidRPr="00EE0096">
        <w:rPr>
          <w:rFonts w:ascii="仿宋" w:eastAsia="仿宋" w:hAnsi="仿宋"/>
          <w:bCs/>
          <w:sz w:val="28"/>
          <w:szCs w:val="28"/>
        </w:rPr>
        <w:t>PCIE SSD</w:t>
      </w:r>
      <w:r w:rsidRPr="00EE0096">
        <w:rPr>
          <w:rFonts w:ascii="仿宋" w:eastAsia="仿宋" w:hAnsi="仿宋" w:hint="eastAsia"/>
          <w:bCs/>
          <w:sz w:val="28"/>
          <w:szCs w:val="28"/>
        </w:rPr>
        <w:t>+</w:t>
      </w:r>
      <w:r w:rsidRPr="00EE0096">
        <w:rPr>
          <w:rFonts w:ascii="仿宋" w:eastAsia="仿宋" w:hAnsi="仿宋"/>
          <w:bCs/>
          <w:sz w:val="28"/>
          <w:szCs w:val="28"/>
        </w:rPr>
        <w:t>1T机械</w:t>
      </w:r>
      <w:r w:rsidRPr="00EE0096">
        <w:rPr>
          <w:rFonts w:ascii="仿宋" w:eastAsia="仿宋" w:hAnsi="仿宋" w:hint="eastAsia"/>
          <w:bCs/>
          <w:sz w:val="28"/>
          <w:szCs w:val="28"/>
        </w:rPr>
        <w:t>；</w:t>
      </w:r>
      <w:r w:rsidRPr="00EE0096">
        <w:rPr>
          <w:rFonts w:ascii="仿宋" w:eastAsia="仿宋" w:hAnsi="仿宋"/>
          <w:bCs/>
          <w:sz w:val="28"/>
          <w:szCs w:val="28"/>
        </w:rPr>
        <w:t>显卡</w:t>
      </w:r>
      <w:r w:rsidRPr="00EE0096">
        <w:rPr>
          <w:rFonts w:ascii="仿宋" w:eastAsia="仿宋" w:hAnsi="仿宋" w:hint="eastAsia"/>
          <w:bCs/>
          <w:sz w:val="28"/>
          <w:szCs w:val="28"/>
        </w:rPr>
        <w:t>：</w:t>
      </w:r>
      <w:proofErr w:type="spellStart"/>
      <w:r w:rsidRPr="00EE0096">
        <w:rPr>
          <w:rFonts w:ascii="仿宋" w:eastAsia="仿宋" w:hAnsi="仿宋" w:hint="eastAsia"/>
          <w:bCs/>
          <w:sz w:val="28"/>
          <w:szCs w:val="28"/>
        </w:rPr>
        <w:t>Quadro</w:t>
      </w:r>
      <w:proofErr w:type="spellEnd"/>
      <w:r w:rsidRPr="00EE0096">
        <w:rPr>
          <w:rFonts w:ascii="仿宋" w:eastAsia="仿宋" w:hAnsi="仿宋"/>
          <w:bCs/>
          <w:sz w:val="28"/>
          <w:szCs w:val="28"/>
        </w:rPr>
        <w:t xml:space="preserve"> M1200M 4G独显</w:t>
      </w:r>
      <w:r w:rsidRPr="00EE0096">
        <w:rPr>
          <w:rFonts w:ascii="仿宋" w:eastAsia="仿宋" w:hAnsi="仿宋" w:hint="eastAsia"/>
          <w:bCs/>
          <w:sz w:val="28"/>
          <w:szCs w:val="28"/>
        </w:rPr>
        <w:t>；</w:t>
      </w:r>
      <w:r w:rsidRPr="00EE0096">
        <w:rPr>
          <w:rFonts w:ascii="仿宋" w:eastAsia="仿宋" w:hAnsi="仿宋"/>
          <w:bCs/>
          <w:sz w:val="28"/>
          <w:szCs w:val="28"/>
        </w:rPr>
        <w:t>尺寸</w:t>
      </w:r>
      <w:r w:rsidRPr="00EE0096">
        <w:rPr>
          <w:rFonts w:ascii="仿宋" w:eastAsia="仿宋" w:hAnsi="仿宋" w:hint="eastAsia"/>
          <w:bCs/>
          <w:sz w:val="28"/>
          <w:szCs w:val="28"/>
        </w:rPr>
        <w:t>：15</w:t>
      </w:r>
      <w:r w:rsidRPr="00EE0096">
        <w:rPr>
          <w:rFonts w:ascii="仿宋" w:eastAsia="仿宋" w:hAnsi="仿宋"/>
          <w:bCs/>
          <w:sz w:val="28"/>
          <w:szCs w:val="28"/>
        </w:rPr>
        <w:t>.6</w:t>
      </w:r>
      <w:r w:rsidRPr="00EE0096">
        <w:rPr>
          <w:rFonts w:ascii="仿宋" w:eastAsia="仿宋" w:hAnsi="仿宋" w:hint="eastAsia"/>
          <w:bCs/>
          <w:sz w:val="28"/>
          <w:szCs w:val="28"/>
        </w:rPr>
        <w:t>英寸。</w:t>
      </w:r>
    </w:p>
    <w:p w:rsidR="006E37B5" w:rsidRPr="00EE0096" w:rsidRDefault="00561B8F" w:rsidP="00EE0096">
      <w:pPr>
        <w:adjustRightInd w:val="0"/>
        <w:snapToGrid w:val="0"/>
        <w:ind w:firstLineChars="50" w:firstLine="141"/>
        <w:rPr>
          <w:rFonts w:ascii="仿宋" w:eastAsia="仿宋" w:hAnsi="仿宋" w:cs="宋体" w:hint="eastAsia"/>
          <w:b/>
          <w:color w:val="333333"/>
          <w:sz w:val="28"/>
          <w:szCs w:val="28"/>
        </w:rPr>
      </w:pPr>
      <w:r w:rsidRPr="00EE0096">
        <w:rPr>
          <w:rFonts w:ascii="仿宋" w:eastAsia="仿宋" w:hAnsi="仿宋" w:cs="宋体"/>
          <w:b/>
          <w:sz w:val="28"/>
          <w:szCs w:val="28"/>
        </w:rPr>
        <w:t>参考品牌：</w:t>
      </w:r>
      <w:proofErr w:type="spellStart"/>
      <w:r w:rsidRPr="00EE0096">
        <w:rPr>
          <w:rFonts w:ascii="仿宋" w:eastAsia="仿宋" w:hAnsi="仿宋" w:hint="eastAsia"/>
          <w:b/>
          <w:bCs/>
          <w:sz w:val="28"/>
          <w:szCs w:val="28"/>
        </w:rPr>
        <w:t>Th</w:t>
      </w:r>
      <w:r w:rsidRPr="00EE0096">
        <w:rPr>
          <w:rFonts w:ascii="仿宋" w:eastAsia="仿宋" w:hAnsi="仿宋"/>
          <w:b/>
          <w:bCs/>
          <w:sz w:val="28"/>
          <w:szCs w:val="28"/>
        </w:rPr>
        <w:t>inkpad</w:t>
      </w:r>
      <w:proofErr w:type="spellEnd"/>
      <w:r w:rsidRPr="00EE0096">
        <w:rPr>
          <w:rFonts w:ascii="仿宋" w:eastAsia="仿宋" w:hAnsi="仿宋"/>
          <w:b/>
          <w:bCs/>
          <w:sz w:val="28"/>
          <w:szCs w:val="28"/>
        </w:rPr>
        <w:t xml:space="preserve"> P51</w:t>
      </w: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 w:hint="eastAsia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 w:hint="eastAsia"/>
          <w:color w:val="333333"/>
          <w:sz w:val="28"/>
          <w:szCs w:val="28"/>
        </w:rPr>
      </w:pPr>
    </w:p>
    <w:p w:rsidR="00E86906" w:rsidRPr="00EE0096" w:rsidRDefault="006E37B5" w:rsidP="00EE0096">
      <w:pPr>
        <w:adjustRightInd w:val="0"/>
        <w:snapToGrid w:val="0"/>
        <w:ind w:firstLineChars="50" w:firstLine="221"/>
        <w:rPr>
          <w:rFonts w:ascii="仿宋" w:eastAsia="仿宋" w:hAnsi="仿宋" w:cs="宋体" w:hint="eastAsia"/>
          <w:b/>
          <w:color w:val="333333"/>
          <w:sz w:val="44"/>
          <w:szCs w:val="44"/>
        </w:rPr>
      </w:pPr>
      <w:r w:rsidRPr="00EE0096">
        <w:rPr>
          <w:rFonts w:ascii="仿宋" w:eastAsia="仿宋" w:hAnsi="仿宋" w:cs="宋体" w:hint="eastAsia"/>
          <w:b/>
          <w:color w:val="333333"/>
          <w:sz w:val="44"/>
          <w:szCs w:val="44"/>
        </w:rPr>
        <w:t>包4:2.1万元</w:t>
      </w:r>
    </w:p>
    <w:p w:rsidR="006E37B5" w:rsidRPr="00EE0096" w:rsidRDefault="00EE0096" w:rsidP="00EE0096">
      <w:pPr>
        <w:rPr>
          <w:rFonts w:ascii="仿宋" w:eastAsia="仿宋" w:hAnsi="仿宋"/>
          <w:sz w:val="28"/>
          <w:szCs w:val="28"/>
        </w:rPr>
      </w:pPr>
      <w:r w:rsidRPr="00EE0096">
        <w:rPr>
          <w:rFonts w:ascii="仿宋" w:eastAsia="仿宋" w:hAnsi="仿宋" w:hint="eastAsia"/>
          <w:sz w:val="28"/>
          <w:szCs w:val="28"/>
        </w:rPr>
        <w:t>15.4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sz w:val="28"/>
          <w:szCs w:val="28"/>
        </w:rPr>
        <w:t>SPACE GRAY/</w:t>
      </w:r>
      <w:r w:rsidR="006E37B5" w:rsidRPr="00EE0096">
        <w:rPr>
          <w:rFonts w:ascii="仿宋" w:eastAsia="仿宋" w:hAnsi="仿宋" w:hint="eastAsia"/>
          <w:sz w:val="28"/>
          <w:szCs w:val="28"/>
        </w:rPr>
        <w:t xml:space="preserve">2.9GHz </w:t>
      </w:r>
      <w:r w:rsidRPr="00EE0096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="006E37B5" w:rsidRPr="00EE0096">
        <w:rPr>
          <w:rFonts w:ascii="仿宋" w:eastAsia="仿宋" w:hAnsi="仿宋" w:hint="eastAsia"/>
          <w:sz w:val="28"/>
          <w:szCs w:val="28"/>
        </w:rPr>
        <w:t>四核第七代</w:t>
      </w:r>
      <w:proofErr w:type="gramEnd"/>
      <w:r w:rsidR="006E37B5" w:rsidRPr="00EE0096">
        <w:rPr>
          <w:rFonts w:ascii="仿宋" w:eastAsia="仿宋" w:hAnsi="仿宋" w:hint="eastAsia"/>
          <w:sz w:val="28"/>
          <w:szCs w:val="28"/>
        </w:rPr>
        <w:t xml:space="preserve"> Intel Core i7 处理器，Turbo Boost 最高可达 3.9GHz</w:t>
      </w:r>
      <w:r w:rsidR="00561B8F" w:rsidRPr="00EE0096">
        <w:rPr>
          <w:rFonts w:ascii="仿宋" w:eastAsia="仿宋" w:hAnsi="仿宋" w:hint="eastAsia"/>
          <w:sz w:val="28"/>
          <w:szCs w:val="28"/>
        </w:rPr>
        <w:t>，</w:t>
      </w:r>
      <w:r w:rsidR="006E37B5" w:rsidRPr="00EE0096">
        <w:rPr>
          <w:rFonts w:ascii="仿宋" w:eastAsia="仿宋" w:hAnsi="仿宋" w:hint="eastAsia"/>
          <w:sz w:val="28"/>
          <w:szCs w:val="28"/>
        </w:rPr>
        <w:t>16GB 2133MHz LPDDR3 内存</w:t>
      </w:r>
      <w:r w:rsidRPr="00EE0096">
        <w:rPr>
          <w:rFonts w:ascii="仿宋" w:eastAsia="仿宋" w:hAnsi="仿宋" w:hint="eastAsia"/>
          <w:sz w:val="28"/>
          <w:szCs w:val="28"/>
        </w:rPr>
        <w:t>,</w:t>
      </w:r>
      <w:r w:rsidR="006E37B5" w:rsidRPr="00EE0096">
        <w:rPr>
          <w:rFonts w:ascii="仿宋" w:eastAsia="仿宋" w:hAnsi="仿宋" w:hint="eastAsia"/>
          <w:sz w:val="28"/>
          <w:szCs w:val="28"/>
        </w:rPr>
        <w:t>512GB 固态硬盘</w:t>
      </w:r>
      <w:r w:rsidR="00561B8F" w:rsidRPr="00EE0096">
        <w:rPr>
          <w:rFonts w:ascii="仿宋" w:eastAsia="仿宋" w:hAnsi="仿宋" w:hint="eastAsia"/>
          <w:sz w:val="28"/>
          <w:szCs w:val="28"/>
        </w:rPr>
        <w:t>，</w:t>
      </w:r>
      <w:proofErr w:type="spellStart"/>
      <w:r w:rsidR="006E37B5" w:rsidRPr="00EE0096">
        <w:rPr>
          <w:rFonts w:ascii="仿宋" w:eastAsia="仿宋" w:hAnsi="仿宋" w:hint="eastAsia"/>
          <w:sz w:val="28"/>
          <w:szCs w:val="28"/>
        </w:rPr>
        <w:t>Radeon</w:t>
      </w:r>
      <w:proofErr w:type="spellEnd"/>
      <w:r w:rsidR="006E37B5" w:rsidRPr="00EE0096">
        <w:rPr>
          <w:rFonts w:ascii="仿宋" w:eastAsia="仿宋" w:hAnsi="仿宋" w:hint="eastAsia"/>
          <w:sz w:val="28"/>
          <w:szCs w:val="28"/>
        </w:rPr>
        <w:t xml:space="preserve"> Pro 560 图形处理器，配备4GB显存</w:t>
      </w:r>
      <w:r w:rsidR="00561B8F" w:rsidRPr="00EE0096">
        <w:rPr>
          <w:rFonts w:ascii="仿宋" w:eastAsia="仿宋" w:hAnsi="仿宋" w:hint="eastAsia"/>
          <w:sz w:val="28"/>
          <w:szCs w:val="28"/>
        </w:rPr>
        <w:t>，</w:t>
      </w:r>
      <w:r w:rsidR="006E37B5" w:rsidRPr="00EE0096">
        <w:rPr>
          <w:rFonts w:ascii="仿宋" w:eastAsia="仿宋" w:hAnsi="仿宋" w:hint="eastAsia"/>
          <w:sz w:val="28"/>
          <w:szCs w:val="28"/>
        </w:rPr>
        <w:t>四个 Thunderbolt 3 端口，银色或深空灰</w:t>
      </w:r>
      <w:r w:rsidR="00561B8F" w:rsidRPr="00EE0096">
        <w:rPr>
          <w:rFonts w:ascii="仿宋" w:eastAsia="仿宋" w:hAnsi="仿宋" w:hint="eastAsia"/>
          <w:sz w:val="28"/>
          <w:szCs w:val="28"/>
        </w:rPr>
        <w:t>。</w:t>
      </w:r>
    </w:p>
    <w:p w:rsidR="006E37B5" w:rsidRPr="00EE0096" w:rsidRDefault="00EE0096" w:rsidP="00EE0096">
      <w:pPr>
        <w:adjustRightInd w:val="0"/>
        <w:snapToGrid w:val="0"/>
        <w:ind w:firstLineChars="50" w:firstLine="141"/>
        <w:rPr>
          <w:rFonts w:ascii="仿宋" w:eastAsia="仿宋" w:hAnsi="仿宋"/>
          <w:b/>
          <w:color w:val="FF0000"/>
          <w:sz w:val="28"/>
          <w:szCs w:val="28"/>
        </w:rPr>
      </w:pPr>
      <w:r w:rsidRPr="00EE0096">
        <w:rPr>
          <w:rFonts w:ascii="仿宋" w:eastAsia="仿宋" w:hAnsi="仿宋" w:cs="宋体"/>
          <w:b/>
          <w:sz w:val="28"/>
          <w:szCs w:val="28"/>
        </w:rPr>
        <w:t>参考品牌：</w:t>
      </w:r>
      <w:r w:rsidRPr="00EE0096">
        <w:rPr>
          <w:rFonts w:ascii="仿宋" w:eastAsia="仿宋" w:hAnsi="仿宋" w:cs="宋体" w:hint="eastAsia"/>
          <w:b/>
          <w:sz w:val="28"/>
          <w:szCs w:val="28"/>
        </w:rPr>
        <w:t xml:space="preserve">Apple </w:t>
      </w:r>
      <w:proofErr w:type="spellStart"/>
      <w:r w:rsidRPr="00EE0096">
        <w:rPr>
          <w:rFonts w:ascii="仿宋" w:eastAsia="仿宋" w:hAnsi="仿宋" w:cs="宋体" w:hint="eastAsia"/>
          <w:b/>
          <w:sz w:val="28"/>
          <w:szCs w:val="28"/>
        </w:rPr>
        <w:t>Macbook</w:t>
      </w:r>
      <w:proofErr w:type="spellEnd"/>
      <w:r w:rsidRPr="00EE0096">
        <w:rPr>
          <w:rFonts w:ascii="仿宋" w:eastAsia="仿宋" w:hAnsi="仿宋" w:cs="宋体" w:hint="eastAsia"/>
          <w:b/>
          <w:sz w:val="28"/>
          <w:szCs w:val="28"/>
        </w:rPr>
        <w:t xml:space="preserve"> Pro2017</w:t>
      </w:r>
    </w:p>
    <w:sectPr w:rsidR="006E37B5" w:rsidRPr="00EE0096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FA" w:rsidRDefault="003C45FA" w:rsidP="00F00D99">
      <w:r>
        <w:separator/>
      </w:r>
    </w:p>
  </w:endnote>
  <w:endnote w:type="continuationSeparator" w:id="0">
    <w:p w:rsidR="003C45FA" w:rsidRDefault="003C45FA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FA" w:rsidRDefault="003C45FA" w:rsidP="00F00D99">
      <w:r>
        <w:separator/>
      </w:r>
    </w:p>
  </w:footnote>
  <w:footnote w:type="continuationSeparator" w:id="0">
    <w:p w:rsidR="003C45FA" w:rsidRDefault="003C45FA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E2B"/>
    <w:multiLevelType w:val="hybridMultilevel"/>
    <w:tmpl w:val="59882836"/>
    <w:lvl w:ilvl="0" w:tplc="119AA688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6130A6"/>
    <w:multiLevelType w:val="hybridMultilevel"/>
    <w:tmpl w:val="D9FC2624"/>
    <w:lvl w:ilvl="0" w:tplc="EA22BC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066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5FA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535C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1B8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37B5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2EF9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16B87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57F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3289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5C08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00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3ECD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E37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37B5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6E37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张满堂</cp:lastModifiedBy>
  <cp:revision>15</cp:revision>
  <dcterms:created xsi:type="dcterms:W3CDTF">2017-03-22T12:33:00Z</dcterms:created>
  <dcterms:modified xsi:type="dcterms:W3CDTF">2017-09-01T08:40:00Z</dcterms:modified>
</cp:coreProperties>
</file>